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0E" w:rsidRPr="00547369" w:rsidRDefault="00547369" w:rsidP="00547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369">
        <w:rPr>
          <w:rFonts w:ascii="Times New Roman" w:hAnsi="Times New Roman" w:cs="Times New Roman"/>
          <w:sz w:val="28"/>
          <w:szCs w:val="28"/>
        </w:rPr>
        <w:t>Программы дополнительного профессионально</w:t>
      </w:r>
      <w:r>
        <w:rPr>
          <w:rFonts w:ascii="Times New Roman" w:hAnsi="Times New Roman" w:cs="Times New Roman"/>
          <w:sz w:val="28"/>
          <w:szCs w:val="28"/>
        </w:rPr>
        <w:t>го образования проекта «Содействие занятости»</w:t>
      </w:r>
    </w:p>
    <w:tbl>
      <w:tblPr>
        <w:tblW w:w="15735" w:type="dxa"/>
        <w:tblInd w:w="-318" w:type="dxa"/>
        <w:tblLook w:val="04A0"/>
      </w:tblPr>
      <w:tblGrid>
        <w:gridCol w:w="3828"/>
        <w:gridCol w:w="1417"/>
        <w:gridCol w:w="2693"/>
        <w:gridCol w:w="1560"/>
        <w:gridCol w:w="1559"/>
        <w:gridCol w:w="1559"/>
        <w:gridCol w:w="1560"/>
        <w:gridCol w:w="1559"/>
      </w:tblGrid>
      <w:tr w:rsidR="00547369" w:rsidRPr="00547369" w:rsidTr="00547369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Получаемый документ об образовании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5E0EC"/>
            <w:noWrap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поток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поток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поток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 и налогообложение в условиях цифровой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Дошкольное образование в условиях ФГОС </w:t>
            </w:r>
            <w:proofErr w:type="gramStart"/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условиях цифровой трансформации образовательной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делопроизводство и архивное дело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технологии цифрового маркетинга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Корригирующия</w:t>
            </w:r>
            <w:proofErr w:type="spellEnd"/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«</w:t>
            </w:r>
            <w:proofErr w:type="spellStart"/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Soft</w:t>
            </w:r>
            <w:proofErr w:type="spellEnd"/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skills</w:t>
            </w:r>
            <w:proofErr w:type="spellEnd"/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современном мире: презентация, диагностика, векторы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основам классического массажа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консультантов в области развития цифровой грамотности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9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и организационное обеспечение функционирования государственного и муниципального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обеспечение социальной работы с семьей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Скандинавская ходьба как средство оздоровления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оздоровления взрослого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 с различными категориями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цифровой трансформации документированных сфер деятельности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 в органах государственной власти и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менеджмента качества в условиях цифровой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цифровых информационно-измерительных систем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ботка приложений виртуальной и </w:t>
            </w: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дополненной реальности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Современные промышленные технологии изготовления литых заготовок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контроля и испытания изделий и материалов в промышленности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23.05.2022 - 17.06.2022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06.06.2022 - 01.07.2022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22.08.2022 - 16.09.2022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05.09.2022 - 30.09.2022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методика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23.05.2022 - 01.07.2022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14.06.2022 - 22.07.2022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05.09.2022 - 14.10.2022</w:t>
            </w:r>
          </w:p>
        </w:tc>
      </w:tr>
      <w:tr w:rsidR="00547369" w:rsidRPr="00547369" w:rsidTr="0054736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управления персоналом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23.05.2022 - 31.08.2022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369" w:rsidRPr="00547369" w:rsidTr="00547369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23.05.2022 - 31.08.2022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369" w:rsidRPr="00547369" w:rsidTr="00547369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23.05.2022 - 31.08.2022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369" w:rsidRPr="00547369" w:rsidTr="00547369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делопроизводство и архивное дело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69" w:rsidRPr="00547369" w:rsidRDefault="00547369" w:rsidP="0054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23.05.2022 - 31.08.2022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69" w:rsidRPr="00547369" w:rsidRDefault="00547369" w:rsidP="0054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47369" w:rsidRDefault="00547369"/>
    <w:sectPr w:rsidR="00547369" w:rsidSect="005473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369"/>
    <w:rsid w:val="00282D39"/>
    <w:rsid w:val="00547369"/>
    <w:rsid w:val="005B4A0E"/>
    <w:rsid w:val="00A0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Usr2</cp:lastModifiedBy>
  <cp:revision>1</cp:revision>
  <dcterms:created xsi:type="dcterms:W3CDTF">2022-04-25T10:49:00Z</dcterms:created>
  <dcterms:modified xsi:type="dcterms:W3CDTF">2022-04-25T10:57:00Z</dcterms:modified>
</cp:coreProperties>
</file>